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Annex 6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mallCaps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mallCaps w:val="1"/>
          <w:sz w:val="28"/>
          <w:szCs w:val="28"/>
          <w:rtl w:val="0"/>
        </w:rPr>
        <w:t xml:space="preserve">APPLICATION CHECKLIST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Support to Local Self-governments in Establishment of Local Coordination Mechanism to Protect Waste Pickers` Livelihoods 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Call for Proposals PRO 02/2024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30"/>
        <w:tblGridChange w:id="0">
          <w:tblGrid>
            <w:gridCol w:w="86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BEFORE SENDING YOUR APPLICATION, PLEASE CHECK THAT EACH OF THE FOLLOWING DOCUMENTS IS COMPLETED AND ENCLOSED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9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99"/>
        <w:gridCol w:w="603"/>
        <w:gridCol w:w="528"/>
        <w:tblGridChange w:id="0">
          <w:tblGrid>
            <w:gridCol w:w="7499"/>
            <w:gridCol w:w="603"/>
            <w:gridCol w:w="528"/>
          </w:tblGrid>
        </w:tblGridChange>
      </w:tblGrid>
      <w:tr>
        <w:trPr>
          <w:cantSplit w:val="1"/>
          <w:tblHeader w:val="1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Submission Form (Annex 1)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’s authorised person, is enclosed in PDF format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Intervention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Form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nnex 2)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’s authorised person, is enclosed in Word and PDF format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Budget Form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three sheets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(Annex 3)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signed by the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’s authorised person, is enclosed in Excel and PDF format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CV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(project manager) and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CV of other key members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of team is enclosed in PDF format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Pro-forma invoices/bills/offers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supporting realism of proposed budget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Letter of Intent for Partnership Agreement or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Partnership Agreement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signed by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’s and legal representatives of relevant local institution(s) agreed to participate in Local Coordination Mechanism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Signed Eligibility Declaration for the Applicant (Annex 4)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Completed PSEA (Annex 5)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Times New Roman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114300" distL="114300" distR="114300" hidden="0" layoutInCell="1" locked="0" relativeHeight="0" simplePos="0">
          <wp:simplePos x="0" y="0"/>
          <wp:positionH relativeFrom="column">
            <wp:posOffset>-1147761</wp:posOffset>
          </wp:positionH>
          <wp:positionV relativeFrom="paragraph">
            <wp:posOffset>114300</wp:posOffset>
          </wp:positionV>
          <wp:extent cx="7784783" cy="1399937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3" l="0" r="0" t="354"/>
                  <a:stretch>
                    <a:fillRect/>
                  </a:stretch>
                </pic:blipFill>
                <pic:spPr>
                  <a:xfrm>
                    <a:off x="0" y="0"/>
                    <a:ext cx="7784783" cy="13999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leader="none" w:pos="4680"/>
        <w:tab w:val="right" w:leader="none" w:pos="9360"/>
      </w:tabs>
      <w:ind w:left="-851" w:right="-709" w:hanging="142.00000000000003"/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-4761</wp:posOffset>
          </wp:positionH>
          <wp:positionV relativeFrom="page">
            <wp:posOffset>16222</wp:posOffset>
          </wp:positionV>
          <wp:extent cx="7781925" cy="1381929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80" l="0" r="0" t="181"/>
                  <a:stretch>
                    <a:fillRect/>
                  </a:stretch>
                </pic:blipFill>
                <pic:spPr>
                  <a:xfrm>
                    <a:off x="0" y="0"/>
                    <a:ext cx="7781925" cy="138192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1080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</w: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  <w:qFormat w:val="1"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 w:val="1"/>
    <w:rsid w:val="00365648"/>
    <w:pPr>
      <w:keepNext w:val="1"/>
      <w:spacing w:after="60" w:before="240"/>
      <w:outlineLvl w:val="0"/>
    </w:pPr>
    <w:rPr>
      <w:rFonts w:ascii="Cambria" w:hAnsi="Cambria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C83824"/>
    <w:pPr>
      <w:keepNext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  <w:lang w:val="x-none"/>
    </w:rPr>
  </w:style>
  <w:style w:type="paragraph" w:styleId="Heading7">
    <w:name w:val="heading 7"/>
    <w:basedOn w:val="Normal"/>
    <w:next w:val="Normal"/>
    <w:qFormat w:val="1"/>
    <w:rsid w:val="00E47723"/>
    <w:pPr>
      <w:keepNext w:val="1"/>
      <w:jc w:val="both"/>
      <w:outlineLvl w:val="6"/>
    </w:pPr>
    <w:rPr>
      <w:rFonts w:ascii="Times New Roman" w:hAnsi="Times New Roman"/>
      <w:b w:val="1"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 w:val="1"/>
    <w:rsid w:val="00C83824"/>
    <w:pPr>
      <w:spacing w:after="60" w:before="240"/>
      <w:outlineLvl w:val="8"/>
    </w:pPr>
    <w:rPr>
      <w:rFonts w:ascii="Arial" w:hAnsi="Arial"/>
      <w:szCs w:val="2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eastAsia="x-none" w:val="x-none"/>
    </w:rPr>
  </w:style>
  <w:style w:type="table" w:styleId="TableGrid">
    <w:name w:val="Table Grid"/>
    <w:basedOn w:val="TableNormal"/>
    <w:rsid w:val="00E4772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 w:val="1"/>
    <w:rsid w:val="007C7351"/>
    <w:pPr>
      <w:widowControl w:val="0"/>
      <w:tabs>
        <w:tab w:val="left" w:pos="-720"/>
      </w:tabs>
      <w:suppressAutoHyphens w:val="1"/>
      <w:jc w:val="center"/>
    </w:pPr>
    <w:rPr>
      <w:rFonts w:ascii="Times New Roman" w:hAnsi="Times New Roman"/>
      <w:b w:val="1"/>
      <w:snapToGrid w:val="0"/>
      <w:sz w:val="48"/>
      <w:szCs w:val="20"/>
      <w:lang w:val="sr-Latn-CS"/>
    </w:rPr>
  </w:style>
  <w:style w:type="paragraph" w:styleId="CharCharChar" w:customStyle="1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styleId="BalloonTextChar" w:customStyle="1">
    <w:name w:val="Balloon Text Char"/>
    <w:link w:val="BalloonText"/>
    <w:rsid w:val="007F7E51"/>
    <w:rPr>
      <w:rFonts w:ascii="Tahoma" w:cs="Tahoma" w:hAnsi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styleId="FootnoteTextChar" w:customStyle="1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styleId="CommentTextChar" w:customStyle="1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 w:val="1"/>
      <w:bCs w:val="1"/>
    </w:rPr>
  </w:style>
  <w:style w:type="character" w:styleId="CommentSubjectChar" w:customStyle="1">
    <w:name w:val="Comment Subject Char"/>
    <w:link w:val="CommentSubject"/>
    <w:rsid w:val="00242DAD"/>
    <w:rPr>
      <w:rFonts w:ascii="Tahoma" w:hAnsi="Tahoma"/>
      <w:b w:val="1"/>
      <w:bCs w:val="1"/>
      <w:lang w:val="en-GB"/>
    </w:rPr>
  </w:style>
  <w:style w:type="character" w:styleId="HeaderChar" w:customStyle="1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 w:val="1"/>
    <w:rsid w:val="009D713D"/>
    <w:pPr>
      <w:spacing w:after="200" w:line="276" w:lineRule="auto"/>
      <w:ind w:left="720"/>
      <w:contextualSpacing w:val="1"/>
    </w:pPr>
    <w:rPr>
      <w:rFonts w:ascii="Calibri" w:eastAsia="Calibri" w:hAnsi="Calibri"/>
      <w:szCs w:val="22"/>
      <w:lang w:val="en-US"/>
    </w:rPr>
  </w:style>
  <w:style w:type="character" w:styleId="FooterChar" w:customStyle="1">
    <w:name w:val="Footer Char"/>
    <w:link w:val="Footer"/>
    <w:uiPriority w:val="99"/>
    <w:rsid w:val="00186E88"/>
    <w:rPr>
      <w:sz w:val="24"/>
      <w:szCs w:val="24"/>
    </w:rPr>
  </w:style>
  <w:style w:type="character" w:styleId="Heading2Char" w:customStyle="1">
    <w:name w:val="Heading 2 Char"/>
    <w:link w:val="Heading2"/>
    <w:rsid w:val="00C83824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en-US"/>
    </w:rPr>
  </w:style>
  <w:style w:type="character" w:styleId="Heading9Char" w:customStyle="1">
    <w:name w:val="Heading 9 Char"/>
    <w:link w:val="Heading9"/>
    <w:rsid w:val="00C83824"/>
    <w:rPr>
      <w:rFonts w:ascii="Arial" w:cs="Arial" w:hAnsi="Arial"/>
      <w:sz w:val="22"/>
      <w:szCs w:val="22"/>
      <w:lang w:eastAsia="en-US" w:val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 w:val="1"/>
    </w:pPr>
  </w:style>
  <w:style w:type="character" w:styleId="Heading1Char" w:customStyle="1">
    <w:name w:val="Heading 1 Char"/>
    <w:link w:val="Heading1"/>
    <w:rsid w:val="00365648"/>
    <w:rPr>
      <w:rFonts w:ascii="Cambria" w:cs="Times New Roman" w:eastAsia="Times New Roman" w:hAnsi="Cambria"/>
      <w:b w:val="1"/>
      <w:bCs w:val="1"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Uq8r0QfsvztfquXecj2/yP4d9Q==">CgMxLjAyCGguZ2pkZ3hzMgloLjMwajB6bGwyCWguMWZvYjl0ZTIJaC4zem55c2g3MgloLjJldDkycDA4AHIhMXB3NzZ4RjhJSGo2a3p6NDJmbXZkdHc2RUJ0R2FDVVpi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2018-05-28T09:49:00Z</dcterms:created>
  <dc:creator>Swiss PRO</dc:creator>
</cp:coreProperties>
</file>